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61702" w14:paraId="5732BB6B" w14:textId="77777777" w:rsidTr="00461702">
        <w:trPr>
          <w:jc w:val="center"/>
        </w:trPr>
        <w:tc>
          <w:tcPr>
            <w:tcW w:w="5000" w:type="pct"/>
            <w:shd w:val="clear" w:color="auto" w:fill="FFC04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61702" w14:paraId="7E17C2FE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0EC8E31" w14:textId="77777777" w:rsidR="00461702" w:rsidRDefault="00461702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bCs/>
                      <w:color w:val="000000"/>
                      <w:sz w:val="54"/>
                      <w:szCs w:val="54"/>
                    </w:rPr>
                    <w:t>COVIA-19 Resources</w:t>
                  </w:r>
                </w:p>
              </w:tc>
            </w:tr>
          </w:tbl>
          <w:p w14:paraId="70A07844" w14:textId="77777777" w:rsidR="00461702" w:rsidRDefault="00461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4CD54E" w14:textId="77777777" w:rsidR="00461702" w:rsidRDefault="00461702" w:rsidP="0046170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61702" w14:paraId="3FB432A6" w14:textId="77777777" w:rsidTr="00461702">
        <w:trPr>
          <w:jc w:val="center"/>
        </w:trPr>
        <w:tc>
          <w:tcPr>
            <w:tcW w:w="5000" w:type="pct"/>
            <w:shd w:val="clear" w:color="auto" w:fill="FFC04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61702" w14:paraId="42236090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2E9FFE95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1A191A"/>
                      <w:sz w:val="24"/>
                      <w:szCs w:val="24"/>
                    </w:rPr>
                    <w:t xml:space="preserve">In our efforts to keep our business community healthy in every aspect, we have added some resources below to important links and information. </w:t>
                  </w:r>
                </w:p>
                <w:p w14:paraId="4AF66D86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6AD48DE3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A191A"/>
                      <w:sz w:val="24"/>
                      <w:szCs w:val="24"/>
                    </w:rPr>
                    <w:t>Information, Mandates, and Recommendations:</w:t>
                  </w:r>
                </w:p>
                <w:p w14:paraId="77541FFE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www.cdc.gov</w:t>
                    </w:r>
                  </w:hyperlink>
                </w:p>
                <w:p w14:paraId="715C4E14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www.who.int</w:t>
                    </w:r>
                  </w:hyperlink>
                  <w:r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  <w:t xml:space="preserve">  </w:t>
                  </w:r>
                </w:p>
                <w:p w14:paraId="7D2C4A60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evers.wi.gov</w:t>
                    </w:r>
                  </w:hyperlink>
                  <w:r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  <w:t xml:space="preserve">  </w:t>
                  </w:r>
                </w:p>
                <w:p w14:paraId="272E417C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www.tomahonline.com</w:t>
                    </w:r>
                  </w:hyperlink>
                  <w:r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  <w:t xml:space="preserve">  </w:t>
                  </w:r>
                </w:p>
                <w:p w14:paraId="3492E839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www.tomahhealth.org</w:t>
                    </w:r>
                  </w:hyperlink>
                </w:p>
                <w:p w14:paraId="02E392B3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www.mayoclinic.org</w:t>
                    </w:r>
                  </w:hyperlink>
                </w:p>
                <w:p w14:paraId="6F7F9525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www.gundersenhealth.org</w:t>
                    </w:r>
                  </w:hyperlink>
                </w:p>
                <w:p w14:paraId="0C89AE86" w14:textId="77777777" w:rsidR="00461702" w:rsidRDefault="00461702" w:rsidP="00986457">
                  <w:pPr>
                    <w:numPr>
                      <w:ilvl w:val="0"/>
                      <w:numId w:val="1"/>
                    </w:numPr>
                    <w:ind w:left="6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 COVID-19 Federal Rural Resource Guide</w:t>
                    </w:r>
                  </w:hyperlink>
                </w:p>
                <w:p w14:paraId="18F8FB76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22D39ADC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2AE8BE38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3DD62B15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A191A"/>
                      <w:sz w:val="24"/>
                      <w:szCs w:val="24"/>
                    </w:rPr>
                    <w:t>Small Business Resources:</w:t>
                  </w:r>
                </w:p>
                <w:p w14:paraId="5C3F9C12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www.wwbic.com</w:t>
                    </w:r>
                  </w:hyperlink>
                </w:p>
                <w:p w14:paraId="0F533768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4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www.sba.gov</w:t>
                    </w:r>
                  </w:hyperlink>
                </w:p>
                <w:p w14:paraId="06815498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5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www.usbgfoundation.org</w:t>
                    </w:r>
                  </w:hyperlink>
                  <w:r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  <w:t xml:space="preserve"> (for Bartenders) </w:t>
                  </w:r>
                </w:p>
                <w:p w14:paraId="2A970D75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6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www.wedc.org</w:t>
                    </w:r>
                  </w:hyperlink>
                </w:p>
                <w:p w14:paraId="7FEC0ADB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www.kiva.org</w:t>
                    </w:r>
                  </w:hyperlink>
                </w:p>
                <w:p w14:paraId="1D696D18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us.chamber.com</w:t>
                    </w:r>
                  </w:hyperlink>
                </w:p>
                <w:p w14:paraId="708AFD2B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www.treasury.gov</w:t>
                    </w:r>
                  </w:hyperlink>
                </w:p>
                <w:p w14:paraId="1F1F5774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0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www.gruw.org/covid19</w:t>
                    </w:r>
                  </w:hyperlink>
                </w:p>
                <w:p w14:paraId="106AC84C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Department of Labor-Families First Response Act: Paid employee leave rights</w:t>
                    </w:r>
                  </w:hyperlink>
                </w:p>
                <w:p w14:paraId="6B92C633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2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Department of Wage &amp; Hour Division (WHD) - Regulations</w:t>
                    </w:r>
                  </w:hyperlink>
                </w:p>
                <w:p w14:paraId="78CA9460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3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CARES Act</w:t>
                    </w:r>
                  </w:hyperlink>
                  <w:r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  <w:t xml:space="preserve"> Contact a local financial advisor or institution for guidance. </w:t>
                  </w:r>
                </w:p>
                <w:p w14:paraId="0EAB1ED7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Federal Rural Resource Guide</w:t>
                    </w:r>
                  </w:hyperlink>
                </w:p>
                <w:p w14:paraId="55CACA3D" w14:textId="77777777" w:rsidR="00461702" w:rsidRDefault="00461702" w:rsidP="00986457">
                  <w:pPr>
                    <w:numPr>
                      <w:ilvl w:val="0"/>
                      <w:numId w:val="2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Save Small Business Fund</w:t>
                    </w:r>
                  </w:hyperlink>
                </w:p>
                <w:p w14:paraId="5FBD5F79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3661BD"/>
                      <w:sz w:val="21"/>
                      <w:szCs w:val="21"/>
                    </w:rPr>
                    <w:t>﻿</w:t>
                  </w:r>
                </w:p>
                <w:p w14:paraId="7F049293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6D7807A3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30C9EA55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A191A"/>
                      <w:sz w:val="24"/>
                      <w:szCs w:val="24"/>
                    </w:rPr>
                    <w:t>Follow us on Facebook:</w:t>
                  </w:r>
                  <w:r>
                    <w:rPr>
                      <w:rFonts w:ascii="Arial" w:eastAsia="Times New Roman" w:hAnsi="Arial" w:cs="Arial"/>
                      <w:color w:val="1A191A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4D2F8AEE" w14:textId="77777777" w:rsidR="00461702" w:rsidRDefault="00461702" w:rsidP="00986457">
                  <w:pPr>
                    <w:numPr>
                      <w:ilvl w:val="0"/>
                      <w:numId w:val="3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6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Tomah Chamber and Visitors Center</w:t>
                    </w:r>
                  </w:hyperlink>
                </w:p>
                <w:p w14:paraId="33F1B450" w14:textId="77777777" w:rsidR="00461702" w:rsidRDefault="00461702" w:rsidP="00986457">
                  <w:pPr>
                    <w:numPr>
                      <w:ilvl w:val="0"/>
                      <w:numId w:val="3"/>
                    </w:numPr>
                    <w:ind w:left="600"/>
                    <w:rPr>
                      <w:rFonts w:ascii="Arial" w:eastAsia="Times New Roman" w:hAnsi="Arial" w:cs="Arial"/>
                      <w:color w:val="294B93"/>
                      <w:sz w:val="21"/>
                      <w:szCs w:val="21"/>
                    </w:rPr>
                  </w:pPr>
                  <w:hyperlink r:id="rId2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294B93"/>
                        <w:sz w:val="21"/>
                        <w:szCs w:val="21"/>
                      </w:rPr>
                      <w:t>Tomah Area Local Restaurant and Business Amended Hours</w:t>
                    </w:r>
                  </w:hyperlink>
                </w:p>
                <w:p w14:paraId="5A9F3176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283951E3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Food Assistance:</w:t>
                  </w:r>
                </w:p>
                <w:p w14:paraId="3A073906" w14:textId="77777777" w:rsidR="00461702" w:rsidRDefault="00461702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If you have employees or know anyone that will be Impacted by closures due to COVID-19, please let them know that they are welcome to get assistance at Neighbor for Neighbor Food Pantry during regular food distribution times (Monday 1pm - 3:30pm and (Thursday 10am -12pm). They will be providing carts of food in the parking lot. Anyone who is “feeling the pinch” during these challenging times is welcome to visit the pantry once a calendar month. For questions, contact Doug Staller at (608) 372-6737.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23C55CB" w14:textId="77777777" w:rsidR="00461702" w:rsidRDefault="00461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7C4D04" w14:textId="77777777" w:rsidR="00180ABB" w:rsidRDefault="00180ABB"/>
    <w:sectPr w:rsidR="0018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695"/>
    <w:multiLevelType w:val="multilevel"/>
    <w:tmpl w:val="6DF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3FE1"/>
    <w:multiLevelType w:val="multilevel"/>
    <w:tmpl w:val="C8F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21CF1"/>
    <w:multiLevelType w:val="multilevel"/>
    <w:tmpl w:val="140E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02"/>
    <w:rsid w:val="00180ABB"/>
    <w:rsid w:val="004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385A"/>
  <w15:chartTrackingRefBased/>
  <w15:docId w15:val="{44385EFD-84B7-4705-AA3E-FA37C860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0--EodTKPeqxp6qdk3K9eiAOD8-bfbPbYF3du1wKH9iOn08kDoXru4rattgL5QhjcAosqNAtsKNICMZD_ghvnX1IL_XvsA2Jrrmb2GfXJRVDw_H7eJgeK4y-ikhVGcO2MxTcjqHQ9hFoh-R_aXyYzg==&amp;c=QLs55Nw8yZilRSD-6jsEIbYHAuCADGkg8-jAeMKEZDQroNSAywzJQg==&amp;ch=0BLHeTVYQ3_UMuKNz2ktw0P4hTCmf4diOFPFXmUhRDuh6R40DoaToA==" TargetMode="External"/><Relationship Id="rId13" Type="http://schemas.openxmlformats.org/officeDocument/2006/relationships/hyperlink" Target="http://r20.rs6.net/tn.jsp?f=0010--EodTKPeqxp6qdk3K9eiAOD8-bfbPbYF3du1wKH9iOn08kDoXru4rattgL5QhjSmFRZ7sN2ZrkXOzXcPu0i_LVvORj4cD9CJRl3iBT0Zn0RSn_N6R1_cFzmbvDSWqWjrGwdxxYnXE=&amp;c=QLs55Nw8yZilRSD-6jsEIbYHAuCADGkg8-jAeMKEZDQroNSAywzJQg==&amp;ch=0BLHeTVYQ3_UMuKNz2ktw0P4hTCmf4diOFPFXmUhRDuh6R40DoaToA==" TargetMode="External"/><Relationship Id="rId18" Type="http://schemas.openxmlformats.org/officeDocument/2006/relationships/hyperlink" Target="http://r20.rs6.net/tn.jsp?f=0010--EodTKPeqxp6qdk3K9eiAOD8-bfbPbYF3du1wKH9iOn08kDoXru2q0sXaaAkYi9bA0co1TCjisybn-IXJEO-r3rPPCJ47I7PZU7GNkQRAPNqxGfQD_KdoxGmlNMg9JoqN0y1U-JJ6XOw3OT4dUo6Bdn7Pv0UOuGkrJouZintIiPNXOkKeGXDsY3S8RSh3SPkPbaUK904kn4UEaPEh4o8MxoisfTZdp83RcpeD84ESdotwOQ57kCA==&amp;c=QLs55Nw8yZilRSD-6jsEIbYHAuCADGkg8-jAeMKEZDQroNSAywzJQg==&amp;ch=0BLHeTVYQ3_UMuKNz2ktw0P4hTCmf4diOFPFXmUhRDuh6R40DoaToA==" TargetMode="External"/><Relationship Id="rId26" Type="http://schemas.openxmlformats.org/officeDocument/2006/relationships/hyperlink" Target="http://r20.rs6.net/tn.jsp?f=0010--EodTKPeqxp6qdk3K9eiAOD8-bfbPbYF3du1wKH9iOn08kDoXru4rattgL5Qhjp5rtd3mQr_sk3r7OHCO5fFdnvMhtM_r6I3u_7zj2vghvRBbOgGYwWvD9vtGTZ9gOkF1p7DXpAPEAGeWc-hN-EiEGeO0BXqczOpyGZS_Lcr-7hbuNaxyZDh8xVQ3dP6CrTgfJgjPmBAOO0Tp9-oA8oc0_FNqk_tJhzJVQ2Xj5TmX70oycGpND30WQy8fnyS-0cCwj9ktdKvID7qJ5z_MWZ3liswEB2rUpTy2sCbz47Fwxr0MpbV-9dw4eahWdDkr--kTo_eSFrTSQJ62x4uebER1Y5Z_7AW47XqDp6cNff1phqfbVDiMr3FqUQUjBRLizsDXcT-hczMri-zuESIwNE25jxfAflmiYHRIADS9-ghjYbOaxIZf73DGJUNuy2HXkTN7LhJ8oOuOtrU8TBb19CqwIID8PrFsy7hOO18IAiToNQKd7XdfWhaxo9KtxirsyqaXLeBQ2nMjP6nH7zw0avBp717GzVjCiagEOdmy4-vAzPvYUSwqFJm0Lvwjli8Mygjph4yuLWwPttHgMYLFgu1u9fVHah-6dL59bmoF0O969qN8NokURWC9nliM3ccCRMRecpLAgfu8IR-_IRkBtV0oZuPfgrG_N&amp;c=QLs55Nw8yZilRSD-6jsEIbYHAuCADGkg8-jAeMKEZDQroNSAywzJQg==&amp;ch=0BLHeTVYQ3_UMuKNz2ktw0P4hTCmf4diOFPFXmUhRDuh6R40DoaTo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0--EodTKPeqxp6qdk3K9eiAOD8-bfbPbYF3du1wKH9iOn08kDoXru2q0sXaaAkYijuzHYNws7HUPbcuGXcIJk8CTHm7S5DVs1c7s3u_Ba8mPey4OThVql-ITWUW1rL3t1UYelWts46vDmkglrRRLmzZptLMfbTxPBMGagH9qEMs=&amp;c=QLs55Nw8yZilRSD-6jsEIbYHAuCADGkg8-jAeMKEZDQroNSAywzJQg==&amp;ch=0BLHeTVYQ3_UMuKNz2ktw0P4hTCmf4diOFPFXmUhRDuh6R40DoaToA==" TargetMode="External"/><Relationship Id="rId7" Type="http://schemas.openxmlformats.org/officeDocument/2006/relationships/hyperlink" Target="http://r20.rs6.net/tn.jsp?f=0010--EodTKPeqxp6qdk3K9eiAOD8-bfbPbYF3du1wKH9iOn08kDoXru4rattgL5Qhj24QmQXG3BSOYM32KLIFdFxq_fNRjxRsr5JguuFF-YjmOHBABXxfwa2BrIRQHVokedttjTuSwp-g=&amp;c=QLs55Nw8yZilRSD-6jsEIbYHAuCADGkg8-jAeMKEZDQroNSAywzJQg==&amp;ch=0BLHeTVYQ3_UMuKNz2ktw0P4hTCmf4diOFPFXmUhRDuh6R40DoaToA==" TargetMode="External"/><Relationship Id="rId12" Type="http://schemas.openxmlformats.org/officeDocument/2006/relationships/hyperlink" Target="http://r20.rs6.net/tn.jsp?f=0010--EodTKPeqxp6qdk3K9eiAOD8-bfbPbYF3du1wKH9iOn08kDoXru__fhTYSITsaUi1GAmXgdae2WdtbJgPuLSk4ILpzORgFFffrSyRnMHs_1oOzdkmsmC307ESF5toaLx6nuR3S6bpkVmHInhp8v8T7s38DFajvw3fBkTF0NZWYTOUUk7cQ1ATPx0ASmnAMM5LDggglC4VLGx8xxZXBMifswxqMDE5F4aU7vvZc1Sg=&amp;c=QLs55Nw8yZilRSD-6jsEIbYHAuCADGkg8-jAeMKEZDQroNSAywzJQg==&amp;ch=0BLHeTVYQ3_UMuKNz2ktw0P4hTCmf4diOFPFXmUhRDuh6R40DoaToA==" TargetMode="External"/><Relationship Id="rId17" Type="http://schemas.openxmlformats.org/officeDocument/2006/relationships/hyperlink" Target="http://r20.rs6.net/tn.jsp?f=0010--EodTKPeqxp6qdk3K9eiAOD8-bfbPbYF3du1wKH9iOn08kDoXru0gEiKWwi5T-CsiUUKOEi5HlLTH5qVdPyWXtr7Vvxfjt58KBYymAYuk-XYG8_BELMd-Uj2f5jb5-UTFKlfjl8c8=&amp;c=QLs55Nw8yZilRSD-6jsEIbYHAuCADGkg8-jAeMKEZDQroNSAywzJQg==&amp;ch=0BLHeTVYQ3_UMuKNz2ktw0P4hTCmf4diOFPFXmUhRDuh6R40DoaToA==" TargetMode="External"/><Relationship Id="rId25" Type="http://schemas.openxmlformats.org/officeDocument/2006/relationships/hyperlink" Target="http://r20.rs6.net/tn.jsp?f=0010--EodTKPeqxp6qdk3K9eiAOD8-bfbPbYF3du1wKH9iOn08kDoXruydR7840o_SQxXqC6b6bb0kTcGARZNdoaDPS-6iLqrxVnSv25CjgdEJu9vDmbN8-gozmue8r5ySRragOOuP3HrlM514PhU4oWhcqj997ngPd&amp;c=QLs55Nw8yZilRSD-6jsEIbYHAuCADGkg8-jAeMKEZDQroNSAywzJQg==&amp;ch=0BLHeTVYQ3_UMuKNz2ktw0P4hTCmf4diOFPFXmUhRDuh6R40DoaToA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0--EodTKPeqxp6qdk3K9eiAOD8-bfbPbYF3du1wKH9iOn08kDoXru4rattgL5QhjDwhOemR7lsPFv-qg4eYe8j_K-N4gqp-YZ_6yEzCEgjAOWgVcbPkhFKqLqRFunb3vnmlFcNcf4Aw=&amp;c=QLs55Nw8yZilRSD-6jsEIbYHAuCADGkg8-jAeMKEZDQroNSAywzJQg==&amp;ch=0BLHeTVYQ3_UMuKNz2ktw0P4hTCmf4diOFPFXmUhRDuh6R40DoaToA==" TargetMode="External"/><Relationship Id="rId20" Type="http://schemas.openxmlformats.org/officeDocument/2006/relationships/hyperlink" Target="http://r20.rs6.net/tn.jsp?f=0010--EodTKPeqxp6qdk3K9eiAOD8-bfbPbYF3du1wKH9iOn08kDoXru3HZR4dxhtNIDFaqyVYx0WL4xEHXW0PREIrZzxyyjEVo_UFRR18mUJJNsgAYWT8WXm09bNvzl9nSpylvWXJm8wyARkffpDQGQj3RU03XRl6UsCxvat_rsU5FgMn-LtirmguFMSC60UWF&amp;c=QLs55Nw8yZilRSD-6jsEIbYHAuCADGkg8-jAeMKEZDQroNSAywzJQg==&amp;ch=0BLHeTVYQ3_UMuKNz2ktw0P4hTCmf4diOFPFXmUhRDuh6R40DoaToA=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0--EodTKPeqxp6qdk3K9eiAOD8-bfbPbYF3du1wKH9iOn08kDoXru4rattgL5QhjYIMtUdhTCd7ILK3dO14quvdVBmVhW5lUSgAkqJQO_-ZqJ8kA0r7nfNwjhxJ76CY1b4Bbt1qdXuA=&amp;c=QLs55Nw8yZilRSD-6jsEIbYHAuCADGkg8-jAeMKEZDQroNSAywzJQg==&amp;ch=0BLHeTVYQ3_UMuKNz2ktw0P4hTCmf4diOFPFXmUhRDuh6R40DoaToA==" TargetMode="External"/><Relationship Id="rId11" Type="http://schemas.openxmlformats.org/officeDocument/2006/relationships/hyperlink" Target="http://r20.rs6.net/tn.jsp?f=0010--EodTKPeqxp6qdk3K9eiAOD8-bfbPbYF3du1wKH9iOn08kDoXru-kry1_O_NGsQSlk2uQ2HtKbFwxomYzQzh3cZOekoWcui9rdFlQYtn1oUsv0rOUEe0PjUBFB-85cvaJIZedLpZsWJ_pN9OaK5-Gzgr44pvyI&amp;c=QLs55Nw8yZilRSD-6jsEIbYHAuCADGkg8-jAeMKEZDQroNSAywzJQg==&amp;ch=0BLHeTVYQ3_UMuKNz2ktw0P4hTCmf4diOFPFXmUhRDuh6R40DoaToA==" TargetMode="External"/><Relationship Id="rId24" Type="http://schemas.openxmlformats.org/officeDocument/2006/relationships/hyperlink" Target="http://r20.rs6.net/tn.jsp?f=0010--EodTKPeqxp6qdk3K9eiAOD8-bfbPbYF3du1wKH9iOn08kDoXru__fhTYSITsaUi1GAmXgdae2WdtbJgPuLSk4ILpzORgFFffrSyRnMHs_1oOzdkmsmC307ESF5toaLx6nuR3S6bpkVmHInhp8v8T7s38DFajvw3fBkTF0NZWYTOUUk7cQ1ATPx0ASmnAMM5LDggglC4VLGx8xxZXBMifswxqMDE5F4aU7vvZc1Sg=&amp;c=QLs55Nw8yZilRSD-6jsEIbYHAuCADGkg8-jAeMKEZDQroNSAywzJQg==&amp;ch=0BLHeTVYQ3_UMuKNz2ktw0P4hTCmf4diOFPFXmUhRDuh6R40DoaToA==" TargetMode="External"/><Relationship Id="rId5" Type="http://schemas.openxmlformats.org/officeDocument/2006/relationships/hyperlink" Target="http://r20.rs6.net/tn.jsp?f=0010--EodTKPeqxp6qdk3K9eiAOD8-bfbPbYF3du1wKH9iOn08kDoXru4rattgL5QhjpdkJ3AdBO7NzPKyXdqIk6D6j_jLUGZ9jROk-xN-RRUyegmuSjlV5emQNG6FUEMn1BuM83mVrNu0=&amp;c=QLs55Nw8yZilRSD-6jsEIbYHAuCADGkg8-jAeMKEZDQroNSAywzJQg==&amp;ch=0BLHeTVYQ3_UMuKNz2ktw0P4hTCmf4diOFPFXmUhRDuh6R40DoaToA==" TargetMode="External"/><Relationship Id="rId15" Type="http://schemas.openxmlformats.org/officeDocument/2006/relationships/hyperlink" Target="http://r20.rs6.net/tn.jsp?f=0010--EodTKPeqxp6qdk3K9eiAOD8-bfbPbYF3du1wKH9iOn08kDoXru4rattgL5QhjsmyHSdEYnLo9w9Zn6FLo2JODpjfaD28Zb-3UrMhsIRPSWPi6aKdWRNujB_T3zePJmNz_gXKgHIXJ0EGMBP_IEg==&amp;c=QLs55Nw8yZilRSD-6jsEIbYHAuCADGkg8-jAeMKEZDQroNSAywzJQg==&amp;ch=0BLHeTVYQ3_UMuKNz2ktw0P4hTCmf4diOFPFXmUhRDuh6R40DoaToA==" TargetMode="External"/><Relationship Id="rId23" Type="http://schemas.openxmlformats.org/officeDocument/2006/relationships/hyperlink" Target="http://r20.rs6.net/tn.jsp?f=0010--EodTKPeqxp6qdk3K9eiAOD8-bfbPbYF3du1wKH9iOn08kDoXru2q0sXaaAkYi3VtlMuk_OS257FZUbf_yJ5VUNNKwt6qntd53tntHPHEm477UNFX8NpAbdIep7wlBJGcEROAXF_QYCCThepOLo0NX-R7JJTJuzedc6gFiP7B4Oz7roeK26WjEisYOKqlCT7el2RZVth9ERObJWpKM6g==&amp;c=QLs55Nw8yZilRSD-6jsEIbYHAuCADGkg8-jAeMKEZDQroNSAywzJQg==&amp;ch=0BLHeTVYQ3_UMuKNz2ktw0P4hTCmf4diOFPFXmUhRDuh6R40DoaToA=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20.rs6.net/tn.jsp?f=0010--EodTKPeqxp6qdk3K9eiAOD8-bfbPbYF3du1wKH9iOn08kDoXru4rattgL5Qhjn-yVL-ki0bzMk814LwTzs7KnWLw9OyxkjVpwyXSa7l2P4genr4-YFYZN5u-dzG8rcFrDtRMk2x4NfJZh43MB6Q==&amp;c=QLs55Nw8yZilRSD-6jsEIbYHAuCADGkg8-jAeMKEZDQroNSAywzJQg==&amp;ch=0BLHeTVYQ3_UMuKNz2ktw0P4hTCmf4diOFPFXmUhRDuh6R40DoaToA==" TargetMode="External"/><Relationship Id="rId19" Type="http://schemas.openxmlformats.org/officeDocument/2006/relationships/hyperlink" Target="http://r20.rs6.net/tn.jsp?f=0010--EodTKPeqxp6qdk3K9eiAOD8-bfbPbYF3du1wKH9iOn08kDoXru2q0sXaaAkYiijCKUqZCVyWA3a0cajtRVP42J_3v14YU1i90LTPfZQ7zLXYcHMO7sWHQs_FHYg7ID5wxJlrjt_85C9_GshdugUqC77gtcoZu6CbHgnp814yDDukfFqxBhWe-c-ViS7F-oFz2l87ATf8qlii6COtENcWSL-OVVJ1KlrE-a4YKP2xnI4oBJo2HUg==&amp;c=QLs55Nw8yZilRSD-6jsEIbYHAuCADGkg8-jAeMKEZDQroNSAywzJQg==&amp;ch=0BLHeTVYQ3_UMuKNz2ktw0P4hTCmf4diOFPFXmUhRDuh6R40DoaTo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0--EodTKPeqxp6qdk3K9eiAOD8-bfbPbYF3du1wKH9iOn08kDoXru4rattgL5Qhjr4qrxBhvE1VZwlu_SN1IK20uYselNRprLql_3bKoG6vEwvsBpEmYZRxLiZzMHnRGny58UKCTeft1sPHJJ5BL8A==&amp;c=QLs55Nw8yZilRSD-6jsEIbYHAuCADGkg8-jAeMKEZDQroNSAywzJQg==&amp;ch=0BLHeTVYQ3_UMuKNz2ktw0P4hTCmf4diOFPFXmUhRDuh6R40DoaToA==" TargetMode="External"/><Relationship Id="rId14" Type="http://schemas.openxmlformats.org/officeDocument/2006/relationships/hyperlink" Target="http://r20.rs6.net/tn.jsp?f=0010--EodTKPeqxp6qdk3K9eiAOD8-bfbPbYF3du1wKH9iOn08kDoXru4rattgL5QhjWexJNfVSUf_3uEjLGrXWjohpBQV1EhCFEDO5EDVXhxFibr01ILugR8MsD_P_I7ioLOHcPhBPrKQ=&amp;c=QLs55Nw8yZilRSD-6jsEIbYHAuCADGkg8-jAeMKEZDQroNSAywzJQg==&amp;ch=0BLHeTVYQ3_UMuKNz2ktw0P4hTCmf4diOFPFXmUhRDuh6R40DoaToA==" TargetMode="External"/><Relationship Id="rId22" Type="http://schemas.openxmlformats.org/officeDocument/2006/relationships/hyperlink" Target="http://r20.rs6.net/tn.jsp?f=0010--EodTKPeqxp6qdk3K9eiAOD8-bfbPbYF3du1wKH9iOn08kDoXru2q0sXaaAkYi38Ri45WDevKFE4k3C64FsYG1fgr7jRDKUtAV2fUrrHyHGLhMOTZk0N96_wpTzRADKHYJnvNhguF6ZBusTO8oqmJVbEQ75imtAIJWCQv9QygZU_g64dijWRc0Cnn_4ARXgHXJfdZknndOlGnf4jcvFzGazi8Tc_zf0gYt0f0AK8L3hJRirScfQmjc_ruaZyVvA8XNQU9bip4kWJNVuqsfG_mpZ4ysauZm&amp;c=QLs55Nw8yZilRSD-6jsEIbYHAuCADGkg8-jAeMKEZDQroNSAywzJQg==&amp;ch=0BLHeTVYQ3_UMuKNz2ktw0P4hTCmf4diOFPFXmUhRDuh6R40DoaToA==" TargetMode="External"/><Relationship Id="rId27" Type="http://schemas.openxmlformats.org/officeDocument/2006/relationships/hyperlink" Target="http://r20.rs6.net/tn.jsp?f=0010--EodTKPeqxp6qdk3K9eiAOD8-bfbPbYF3du1wKH9iOn08kDoXru4rattgL5QhjtnJhCpXvymp-Av-LD0ciXum7xezjJ3z24QYfswSccT_Bi0N3D8w1dxp1fmc5UA7q5Nz9ke8yW5FVzBqCZ-CKpYAEU19RZYXOlD3fguKdBb0O9TTV9pts0dsdra2l2zuSpgxsnSGM-gbssueTzAWqXWxJLl9Z1QUVYxAOjAgJb8wCk-ElYiIjAO3L5AIBNdLe-VC0_tqYid98NopERCmK_iTV7KxE39Q8jJ17SA76xQhOYLkGDOjTFqp4UhY6SIHbcddz93bmMpBmNO4lbKLHag==&amp;c=QLs55Nw8yZilRSD-6jsEIbYHAuCADGkg8-jAeMKEZDQroNSAywzJQg==&amp;ch=0BLHeTVYQ3_UMuKNz2ktw0P4hTCmf4diOFPFXmUhRDuh6R40DoaTo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Peterson</dc:creator>
  <cp:keywords/>
  <dc:description/>
  <cp:lastModifiedBy>Steve Peterson</cp:lastModifiedBy>
  <cp:revision>1</cp:revision>
  <dcterms:created xsi:type="dcterms:W3CDTF">2020-04-21T16:38:00Z</dcterms:created>
  <dcterms:modified xsi:type="dcterms:W3CDTF">2020-04-21T16:43:00Z</dcterms:modified>
</cp:coreProperties>
</file>